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013438" w:rsidTr="00013438">
        <w:tc>
          <w:tcPr>
            <w:tcW w:w="5437" w:type="dxa"/>
          </w:tcPr>
          <w:p w:rsidR="00013438" w:rsidRPr="00013438" w:rsidRDefault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>
              <w:rPr>
                <w:noProof/>
                <w:lang w:eastAsia="ru-RU"/>
              </w:rPr>
              <w:drawing>
                <wp:inline distT="0" distB="0" distL="0" distR="0" wp14:anchorId="573DE1D6">
                  <wp:extent cx="3315811" cy="18281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3482" cy="1848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8" w:type="dxa"/>
          </w:tcPr>
          <w:p w:rsidR="00013438" w:rsidRPr="00013438" w:rsidRDefault="00013438" w:rsidP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 w:rsidP="00013438">
            <w:r>
              <w:rPr>
                <w:noProof/>
                <w:lang w:eastAsia="ru-RU"/>
              </w:rPr>
              <w:drawing>
                <wp:inline distT="0" distB="0" distL="0" distR="0" wp14:anchorId="08B4D481">
                  <wp:extent cx="3316605" cy="1828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60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</w:r>
          </w:p>
        </w:tc>
      </w:tr>
      <w:tr w:rsidR="00013438" w:rsidTr="00013438">
        <w:tc>
          <w:tcPr>
            <w:tcW w:w="5437" w:type="dxa"/>
          </w:tcPr>
          <w:p w:rsidR="00013438" w:rsidRPr="00013438" w:rsidRDefault="00013438" w:rsidP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 w:rsidP="00013438">
            <w:pPr>
              <w:rPr>
                <w:noProof/>
                <w:lang w:eastAsia="ru-RU"/>
              </w:rPr>
            </w:pP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</w:r>
          </w:p>
          <w:p w:rsidR="00013438" w:rsidRDefault="00013438">
            <w:r>
              <w:rPr>
                <w:noProof/>
                <w:lang w:eastAsia="ru-RU"/>
              </w:rPr>
              <w:drawing>
                <wp:inline distT="0" distB="0" distL="0" distR="0" wp14:anchorId="52963313">
                  <wp:extent cx="3316605" cy="1828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60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8" w:type="dxa"/>
          </w:tcPr>
          <w:p w:rsidR="00013438" w:rsidRPr="00013438" w:rsidRDefault="00013438" w:rsidP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 w:rsidP="00013438"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>
              <w:rPr>
                <w:noProof/>
                <w:lang w:eastAsia="ru-RU"/>
              </w:rPr>
              <w:drawing>
                <wp:inline distT="0" distB="0" distL="0" distR="0" wp14:anchorId="372294EC">
                  <wp:extent cx="3316605" cy="18288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60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438" w:rsidTr="00013438">
        <w:tc>
          <w:tcPr>
            <w:tcW w:w="5437" w:type="dxa"/>
          </w:tcPr>
          <w:p w:rsidR="00013438" w:rsidRPr="00013438" w:rsidRDefault="00013438" w:rsidP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>
            <w:pPr>
              <w:rPr>
                <w:noProof/>
                <w:lang w:eastAsia="ru-RU"/>
              </w:rPr>
            </w:pPr>
          </w:p>
          <w:p w:rsidR="00013438" w:rsidRDefault="00013438">
            <w:r>
              <w:rPr>
                <w:noProof/>
                <w:lang w:eastAsia="ru-RU"/>
              </w:rPr>
              <w:drawing>
                <wp:inline distT="0" distB="0" distL="0" distR="0" wp14:anchorId="26731C9F">
                  <wp:extent cx="3316605" cy="1828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60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8" w:type="dxa"/>
          </w:tcPr>
          <w:p w:rsidR="00013438" w:rsidRPr="00013438" w:rsidRDefault="00013438" w:rsidP="0001343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Match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similar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words</w:t>
            </w:r>
            <w:proofErr w:type="spellEnd"/>
            <w:r w:rsidRPr="00013438">
              <w:rPr>
                <w:rFonts w:ascii="Times New Roman" w:hAnsi="Times New Roman" w:cs="Times New Roman"/>
                <w:b/>
                <w:sz w:val="36"/>
                <w:szCs w:val="36"/>
              </w:rPr>
              <w:t>.</w:t>
            </w:r>
            <w:r w:rsidRPr="00013438">
              <w:rPr>
                <w:rFonts w:ascii="Times New Roman" w:hAnsi="Times New Roman" w:cs="Times New Roman"/>
                <w:sz w:val="36"/>
                <w:szCs w:val="36"/>
              </w:rPr>
              <w:br/>
              <w:t>(Соедини похожие слова с одинаковым гласным звуком)</w:t>
            </w:r>
          </w:p>
          <w:p w:rsidR="00013438" w:rsidRDefault="00013438">
            <w:pPr>
              <w:rPr>
                <w:noProof/>
                <w:lang w:eastAsia="ru-RU"/>
              </w:rPr>
            </w:pPr>
          </w:p>
          <w:p w:rsidR="00013438" w:rsidRDefault="00013438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5253CA93">
                  <wp:extent cx="3316605" cy="18288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60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C700D4" w:rsidRDefault="00C700D4"/>
    <w:sectPr w:rsidR="00C7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38"/>
    <w:rsid w:val="00013438"/>
    <w:rsid w:val="00C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7739"/>
  <w15:chartTrackingRefBased/>
  <w15:docId w15:val="{D747055A-7A9E-4A5E-9878-BD90CA76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2020-06-28T20:05:00Z</dcterms:created>
  <dcterms:modified xsi:type="dcterms:W3CDTF">2020-06-28T20:08:00Z</dcterms:modified>
</cp:coreProperties>
</file>